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1A" w:rsidRPr="00DD676E" w:rsidRDefault="002C6B1A" w:rsidP="002C6B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676E">
        <w:rPr>
          <w:rFonts w:ascii="Times New Roman" w:hAnsi="Times New Roman"/>
          <w:b/>
          <w:sz w:val="28"/>
          <w:szCs w:val="28"/>
        </w:rPr>
        <w:t xml:space="preserve">АДМИНИСТРАЦИЯ СЕЛЬСКОГО ПОСЕЛЕНИЯ </w:t>
      </w:r>
      <w:r>
        <w:rPr>
          <w:rFonts w:ascii="Times New Roman" w:hAnsi="Times New Roman"/>
          <w:b/>
          <w:sz w:val="28"/>
          <w:szCs w:val="28"/>
        </w:rPr>
        <w:t>КЕМСКОЕ</w:t>
      </w:r>
    </w:p>
    <w:p w:rsidR="002C6B1A" w:rsidRPr="00DD676E" w:rsidRDefault="002C6B1A" w:rsidP="002C6B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C6B1A" w:rsidRPr="00DD676E" w:rsidRDefault="002C6B1A" w:rsidP="002C6B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676E">
        <w:rPr>
          <w:rFonts w:ascii="Times New Roman" w:hAnsi="Times New Roman"/>
          <w:b/>
          <w:sz w:val="28"/>
          <w:szCs w:val="28"/>
        </w:rPr>
        <w:t>ПОСТАНОВЛЕНИЕ</w:t>
      </w:r>
    </w:p>
    <w:p w:rsidR="002C6B1A" w:rsidRPr="00DD676E" w:rsidRDefault="002C6B1A" w:rsidP="002C6B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(ПРОЕКТ)</w:t>
      </w:r>
    </w:p>
    <w:p w:rsidR="002C6B1A" w:rsidRPr="00DD676E" w:rsidRDefault="002C6B1A" w:rsidP="002C6B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6B1A" w:rsidRPr="00DD676E" w:rsidRDefault="002C6B1A" w:rsidP="002C6B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_________  </w:t>
      </w:r>
      <w:r w:rsidRPr="00DD676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DD676E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DD676E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__</w:t>
      </w:r>
    </w:p>
    <w:p w:rsidR="002C6B1A" w:rsidRPr="00CA442B" w:rsidRDefault="00CA442B" w:rsidP="00CA442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</w:t>
      </w:r>
      <w:r w:rsidRPr="00CA442B">
        <w:rPr>
          <w:rFonts w:ascii="Times New Roman" w:hAnsi="Times New Roman"/>
        </w:rPr>
        <w:t>п</w:t>
      </w:r>
      <w:proofErr w:type="gramStart"/>
      <w:r w:rsidRPr="00CA442B">
        <w:rPr>
          <w:rFonts w:ascii="Times New Roman" w:hAnsi="Times New Roman"/>
        </w:rPr>
        <w:t>.М</w:t>
      </w:r>
      <w:proofErr w:type="gramEnd"/>
      <w:r w:rsidRPr="00CA442B">
        <w:rPr>
          <w:rFonts w:ascii="Times New Roman" w:hAnsi="Times New Roman"/>
        </w:rPr>
        <w:t>ирный</w:t>
      </w:r>
    </w:p>
    <w:p w:rsidR="002C6B1A" w:rsidRDefault="002C6B1A" w:rsidP="002C6B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442B" w:rsidRPr="00CA442B" w:rsidRDefault="00CA442B" w:rsidP="002C6B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6B1A" w:rsidRPr="00DD676E" w:rsidRDefault="002C6B1A" w:rsidP="00CA44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76E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2C6B1A" w:rsidRPr="00DD676E" w:rsidRDefault="002C6B1A" w:rsidP="00CA44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76E">
        <w:rPr>
          <w:rFonts w:ascii="Times New Roman" w:hAnsi="Times New Roman"/>
          <w:sz w:val="28"/>
          <w:szCs w:val="28"/>
        </w:rPr>
        <w:t>администрации сельского поселения</w:t>
      </w:r>
    </w:p>
    <w:p w:rsidR="002C6B1A" w:rsidRDefault="002C6B1A" w:rsidP="00CA44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Кемское</w:t>
      </w:r>
      <w:r w:rsidRPr="00DD67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24.08.2015 № 27</w:t>
      </w:r>
      <w:r w:rsidRPr="00DD676E">
        <w:rPr>
          <w:rFonts w:ascii="Times New Roman" w:hAnsi="Times New Roman"/>
          <w:sz w:val="28"/>
          <w:szCs w:val="28"/>
        </w:rPr>
        <w:t xml:space="preserve"> </w:t>
      </w:r>
    </w:p>
    <w:p w:rsidR="002C6B1A" w:rsidRDefault="002C6B1A" w:rsidP="00CA44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442B" w:rsidRPr="00DD676E" w:rsidRDefault="00CA442B" w:rsidP="00CA44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6B1A" w:rsidRDefault="002C6B1A" w:rsidP="00CA44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Р</w:t>
      </w:r>
      <w:r w:rsidRPr="00DD676E">
        <w:rPr>
          <w:rFonts w:ascii="Times New Roman" w:hAnsi="Times New Roman"/>
          <w:sz w:val="28"/>
          <w:szCs w:val="28"/>
        </w:rPr>
        <w:t xml:space="preserve">ассмотрев </w:t>
      </w:r>
      <w:r>
        <w:rPr>
          <w:rFonts w:ascii="Times New Roman" w:hAnsi="Times New Roman"/>
          <w:sz w:val="28"/>
          <w:szCs w:val="28"/>
        </w:rPr>
        <w:t>заключение Государственно-правового департамента Правительства Вологодской области от 17 января 2018 года № 09 - 21797 на постановление администрации сельского поселения Кемское от 24 августа 2015 года № 27, в</w:t>
      </w:r>
      <w:r w:rsidRPr="00DD676E">
        <w:rPr>
          <w:rFonts w:ascii="Times New Roman" w:hAnsi="Times New Roman"/>
          <w:sz w:val="28"/>
          <w:szCs w:val="28"/>
        </w:rPr>
        <w:t xml:space="preserve"> целях приведения постановления администрации сельского поселения </w:t>
      </w:r>
      <w:r>
        <w:rPr>
          <w:rFonts w:ascii="Times New Roman" w:hAnsi="Times New Roman"/>
          <w:sz w:val="28"/>
          <w:szCs w:val="28"/>
        </w:rPr>
        <w:t>Кемское</w:t>
      </w:r>
      <w:r w:rsidRPr="00DD676E"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законодательством, </w:t>
      </w:r>
      <w:r w:rsidRPr="00DD676E">
        <w:rPr>
          <w:rFonts w:ascii="Times New Roman" w:hAnsi="Times New Roman"/>
          <w:b/>
          <w:sz w:val="28"/>
          <w:szCs w:val="28"/>
        </w:rPr>
        <w:t>ПОСТАНОВЛЯЮ</w:t>
      </w:r>
      <w:r w:rsidRPr="00DD676E">
        <w:rPr>
          <w:rFonts w:ascii="Times New Roman" w:hAnsi="Times New Roman"/>
          <w:b/>
        </w:rPr>
        <w:t>:</w:t>
      </w:r>
    </w:p>
    <w:p w:rsidR="002C6B1A" w:rsidRPr="00F06DB7" w:rsidRDefault="002C6B1A" w:rsidP="00CA44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C6B1A" w:rsidRPr="00D7409D" w:rsidRDefault="002C6B1A" w:rsidP="00CA442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C6B1A">
        <w:rPr>
          <w:rFonts w:ascii="Times New Roman" w:hAnsi="Times New Roman"/>
          <w:sz w:val="28"/>
          <w:szCs w:val="28"/>
        </w:rPr>
        <w:t xml:space="preserve"> </w:t>
      </w:r>
      <w:r w:rsidRPr="00D7409D">
        <w:rPr>
          <w:rFonts w:ascii="Times New Roman" w:hAnsi="Times New Roman"/>
          <w:sz w:val="28"/>
          <w:szCs w:val="28"/>
        </w:rPr>
        <w:t>Внести в постановление администрации сельского поселения Кемское от 24 августа 2015 года № 27 «Об утверждении административного регламента предоставления муниципальной услуги по предоставлению муниципальной услуги по присвоению объекту адресации адреса или аннулированию адресов» следующие изменения:</w:t>
      </w:r>
    </w:p>
    <w:p w:rsidR="002C6B1A" w:rsidRPr="00D7409D" w:rsidRDefault="002C6B1A" w:rsidP="00CA442B">
      <w:pPr>
        <w:pStyle w:val="a3"/>
        <w:numPr>
          <w:ilvl w:val="0"/>
          <w:numId w:val="1"/>
        </w:numPr>
        <w:tabs>
          <w:tab w:val="righ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7409D">
        <w:rPr>
          <w:rFonts w:ascii="Times New Roman" w:hAnsi="Times New Roman"/>
          <w:sz w:val="28"/>
          <w:szCs w:val="28"/>
        </w:rPr>
        <w:t>В наименовании и пункте 1 постановления слова «по предоставлению муниципальной услуги по присвоению объекту адресации адреса или аннулированию адресов» заменить словами «предоставления муниципальной услуги по присвоению или аннулированию адресов».</w:t>
      </w:r>
    </w:p>
    <w:p w:rsidR="00114E73" w:rsidRPr="00D7409D" w:rsidRDefault="002C6B1A" w:rsidP="00CA442B">
      <w:pPr>
        <w:pStyle w:val="a3"/>
        <w:numPr>
          <w:ilvl w:val="0"/>
          <w:numId w:val="3"/>
        </w:numPr>
        <w:tabs>
          <w:tab w:val="righ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7409D">
        <w:rPr>
          <w:rFonts w:ascii="Times New Roman" w:hAnsi="Times New Roman"/>
          <w:sz w:val="28"/>
          <w:szCs w:val="28"/>
        </w:rPr>
        <w:t>Внести в Административный регламент предоставления муниципальной услуги по присвоению или аннулированию адресов утвержденный постановлением администрации сельского поселения Кемское от 24 августа 2015 года № 27 «Об утверждении административного регламента предоставления муниципальной услуги по предоставлению муниципальной услуги по присвоению объекту адресации адреса или аннулированию адресов» следующие изменения</w:t>
      </w:r>
      <w:r w:rsidR="00114E73" w:rsidRPr="00D7409D">
        <w:rPr>
          <w:rFonts w:ascii="Times New Roman" w:hAnsi="Times New Roman"/>
          <w:sz w:val="28"/>
          <w:szCs w:val="28"/>
        </w:rPr>
        <w:t>:</w:t>
      </w:r>
    </w:p>
    <w:p w:rsidR="00114E73" w:rsidRPr="00D7409D" w:rsidRDefault="00114E73" w:rsidP="00CA442B">
      <w:pPr>
        <w:pStyle w:val="a3"/>
        <w:numPr>
          <w:ilvl w:val="0"/>
          <w:numId w:val="4"/>
        </w:numPr>
        <w:tabs>
          <w:tab w:val="righ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7409D">
        <w:rPr>
          <w:rFonts w:ascii="Times New Roman" w:hAnsi="Times New Roman"/>
          <w:sz w:val="28"/>
          <w:szCs w:val="28"/>
        </w:rPr>
        <w:t>в пункте 1.2 после слов «и юридические лица» дополнить словами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самоуправления)»;</w:t>
      </w:r>
    </w:p>
    <w:p w:rsidR="00114E73" w:rsidRPr="00D7409D" w:rsidRDefault="00114E73" w:rsidP="00CA442B">
      <w:pPr>
        <w:pStyle w:val="ConsPlusTitle"/>
        <w:numPr>
          <w:ilvl w:val="0"/>
          <w:numId w:val="4"/>
        </w:numPr>
        <w:tabs>
          <w:tab w:val="right" w:pos="426"/>
        </w:tabs>
        <w:ind w:left="0" w:firstLine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7409D">
        <w:rPr>
          <w:rFonts w:ascii="Times New Roman" w:hAnsi="Times New Roman" w:cs="Times New Roman"/>
          <w:b w:val="0"/>
          <w:sz w:val="28"/>
          <w:szCs w:val="28"/>
        </w:rPr>
        <w:t>в пункте 1.3 слова «</w:t>
      </w:r>
      <w:r w:rsidRPr="00D740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- МФЦ): </w:t>
      </w:r>
    </w:p>
    <w:p w:rsidR="00114E73" w:rsidRPr="00D7409D" w:rsidRDefault="00114E73" w:rsidP="00CA442B">
      <w:pPr>
        <w:pStyle w:val="ConsPlusTitle"/>
        <w:tabs>
          <w:tab w:val="right" w:pos="426"/>
        </w:tabs>
        <w:ind w:firstLine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740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Почтовый адрес МФЦ: 162900, Вологодская область, </w:t>
      </w:r>
      <w:proofErr w:type="gramStart"/>
      <w:r w:rsidRPr="00D7409D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Pr="00D740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Вытегра, пр. </w:t>
      </w:r>
      <w:r w:rsidRPr="00D7409D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Ленина, д.68</w:t>
      </w:r>
    </w:p>
    <w:p w:rsidR="00114E73" w:rsidRPr="00D7409D" w:rsidRDefault="00114E73" w:rsidP="00CA442B">
      <w:pPr>
        <w:pStyle w:val="ConsPlusTitle"/>
        <w:tabs>
          <w:tab w:val="right" w:pos="426"/>
        </w:tabs>
        <w:ind w:firstLine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7409D">
        <w:rPr>
          <w:rFonts w:ascii="Times New Roman" w:hAnsi="Times New Roman" w:cs="Times New Roman"/>
          <w:b w:val="0"/>
          <w:bCs w:val="0"/>
          <w:sz w:val="28"/>
          <w:szCs w:val="28"/>
        </w:rPr>
        <w:t>Телефон/факс МФЦ: 8 (81746) 2-22-44</w:t>
      </w:r>
    </w:p>
    <w:p w:rsidR="00114E73" w:rsidRPr="00D7409D" w:rsidRDefault="00114E73" w:rsidP="00CA442B">
      <w:pPr>
        <w:pStyle w:val="ConsPlusTitle"/>
        <w:tabs>
          <w:tab w:val="right" w:pos="426"/>
        </w:tabs>
        <w:ind w:firstLine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740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Адрес электронной почты МФЦ: </w:t>
      </w:r>
      <w:hyperlink r:id="rId5" w:history="1">
        <w:r w:rsidRPr="00D7409D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mfs@vytegra-adm.ru»</w:t>
        </w:r>
      </w:hyperlink>
      <w:r w:rsidRPr="00D740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исключить;</w:t>
      </w:r>
    </w:p>
    <w:p w:rsidR="00114E73" w:rsidRPr="00D7409D" w:rsidRDefault="00114E73" w:rsidP="00CA442B">
      <w:pPr>
        <w:pStyle w:val="a3"/>
        <w:numPr>
          <w:ilvl w:val="0"/>
          <w:numId w:val="4"/>
        </w:numPr>
        <w:tabs>
          <w:tab w:val="righ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7409D">
        <w:rPr>
          <w:rFonts w:ascii="Times New Roman" w:hAnsi="Times New Roman"/>
          <w:sz w:val="28"/>
          <w:szCs w:val="28"/>
        </w:rPr>
        <w:t>в пункте 1.4 слово «</w:t>
      </w:r>
      <w:proofErr w:type="gramStart"/>
      <w:r w:rsidRPr="00D7409D">
        <w:rPr>
          <w:rFonts w:ascii="Times New Roman" w:hAnsi="Times New Roman"/>
          <w:sz w:val="28"/>
          <w:szCs w:val="28"/>
        </w:rPr>
        <w:t>,М</w:t>
      </w:r>
      <w:proofErr w:type="gramEnd"/>
      <w:r w:rsidRPr="00D7409D">
        <w:rPr>
          <w:rFonts w:ascii="Times New Roman" w:hAnsi="Times New Roman"/>
          <w:sz w:val="28"/>
          <w:szCs w:val="28"/>
        </w:rPr>
        <w:t>ФЦ» исключить;</w:t>
      </w:r>
    </w:p>
    <w:p w:rsidR="00114E73" w:rsidRPr="00D7409D" w:rsidRDefault="00114E73" w:rsidP="00CA442B">
      <w:pPr>
        <w:pStyle w:val="a3"/>
        <w:numPr>
          <w:ilvl w:val="0"/>
          <w:numId w:val="4"/>
        </w:numPr>
        <w:tabs>
          <w:tab w:val="righ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7409D">
        <w:rPr>
          <w:rFonts w:ascii="Times New Roman" w:hAnsi="Times New Roman"/>
          <w:sz w:val="28"/>
          <w:szCs w:val="28"/>
        </w:rPr>
        <w:t>в пункте 1.5 слово «</w:t>
      </w:r>
      <w:proofErr w:type="gramStart"/>
      <w:r w:rsidRPr="00D7409D">
        <w:rPr>
          <w:rFonts w:ascii="Times New Roman" w:hAnsi="Times New Roman"/>
          <w:sz w:val="28"/>
          <w:szCs w:val="28"/>
        </w:rPr>
        <w:t>,М</w:t>
      </w:r>
      <w:proofErr w:type="gramEnd"/>
      <w:r w:rsidRPr="00D7409D">
        <w:rPr>
          <w:rFonts w:ascii="Times New Roman" w:hAnsi="Times New Roman"/>
          <w:sz w:val="28"/>
          <w:szCs w:val="28"/>
        </w:rPr>
        <w:t>ФЦ» исключить;</w:t>
      </w:r>
    </w:p>
    <w:p w:rsidR="00114E73" w:rsidRPr="00D7409D" w:rsidRDefault="00E011BB" w:rsidP="00CA442B">
      <w:pPr>
        <w:pStyle w:val="a3"/>
        <w:numPr>
          <w:ilvl w:val="0"/>
          <w:numId w:val="4"/>
        </w:numPr>
        <w:tabs>
          <w:tab w:val="righ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7409D">
        <w:rPr>
          <w:rFonts w:ascii="Times New Roman" w:hAnsi="Times New Roman"/>
          <w:sz w:val="28"/>
          <w:szCs w:val="28"/>
        </w:rPr>
        <w:t>в пункте 1.7 слово «</w:t>
      </w:r>
      <w:proofErr w:type="gramStart"/>
      <w:r w:rsidRPr="00D7409D">
        <w:rPr>
          <w:rFonts w:ascii="Times New Roman" w:hAnsi="Times New Roman"/>
          <w:sz w:val="28"/>
          <w:szCs w:val="28"/>
        </w:rPr>
        <w:t>,М</w:t>
      </w:r>
      <w:proofErr w:type="gramEnd"/>
      <w:r w:rsidRPr="00D7409D">
        <w:rPr>
          <w:rFonts w:ascii="Times New Roman" w:hAnsi="Times New Roman"/>
          <w:sz w:val="28"/>
          <w:szCs w:val="28"/>
        </w:rPr>
        <w:t>ФЦ» исключить;</w:t>
      </w:r>
    </w:p>
    <w:p w:rsidR="00E011BB" w:rsidRPr="00D7409D" w:rsidRDefault="00E011BB" w:rsidP="00CA442B">
      <w:pPr>
        <w:pStyle w:val="a3"/>
        <w:numPr>
          <w:ilvl w:val="0"/>
          <w:numId w:val="4"/>
        </w:numPr>
        <w:tabs>
          <w:tab w:val="righ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7409D">
        <w:rPr>
          <w:rFonts w:ascii="Times New Roman" w:hAnsi="Times New Roman"/>
          <w:sz w:val="28"/>
          <w:szCs w:val="28"/>
        </w:rPr>
        <w:t>в пункте 1.8 слова «(МФЦ)»</w:t>
      </w:r>
      <w:proofErr w:type="gramStart"/>
      <w:r w:rsidRPr="00D7409D">
        <w:rPr>
          <w:rFonts w:ascii="Times New Roman" w:hAnsi="Times New Roman"/>
          <w:sz w:val="28"/>
          <w:szCs w:val="28"/>
        </w:rPr>
        <w:t>, «</w:t>
      </w:r>
      <w:proofErr w:type="gramEnd"/>
      <w:r w:rsidRPr="00D7409D">
        <w:rPr>
          <w:rFonts w:ascii="Times New Roman" w:hAnsi="Times New Roman"/>
          <w:sz w:val="28"/>
          <w:szCs w:val="28"/>
        </w:rPr>
        <w:t>,МФЦ» исключить;</w:t>
      </w:r>
    </w:p>
    <w:p w:rsidR="00E011BB" w:rsidRPr="00D7409D" w:rsidRDefault="00703451" w:rsidP="00CA442B">
      <w:pPr>
        <w:pStyle w:val="a3"/>
        <w:numPr>
          <w:ilvl w:val="0"/>
          <w:numId w:val="4"/>
        </w:numPr>
        <w:tabs>
          <w:tab w:val="righ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7409D">
        <w:rPr>
          <w:rFonts w:ascii="Times New Roman" w:hAnsi="Times New Roman"/>
          <w:sz w:val="28"/>
          <w:szCs w:val="28"/>
        </w:rPr>
        <w:t>в подпункте 2.2.1 пункта 2.2 абзац третий исключить;</w:t>
      </w:r>
    </w:p>
    <w:p w:rsidR="00C143B5" w:rsidRPr="00D7409D" w:rsidRDefault="00C143B5" w:rsidP="00CA442B">
      <w:pPr>
        <w:pStyle w:val="a3"/>
        <w:numPr>
          <w:ilvl w:val="0"/>
          <w:numId w:val="4"/>
        </w:numPr>
        <w:tabs>
          <w:tab w:val="righ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7409D">
        <w:rPr>
          <w:rFonts w:ascii="Times New Roman" w:hAnsi="Times New Roman"/>
          <w:sz w:val="28"/>
          <w:szCs w:val="28"/>
        </w:rPr>
        <w:t>в подпункте 2.4.1 пункта 2.4 абзац второй исключить;</w:t>
      </w:r>
    </w:p>
    <w:p w:rsidR="00C143B5" w:rsidRPr="00D7409D" w:rsidRDefault="00C143B5" w:rsidP="00CA442B">
      <w:pPr>
        <w:pStyle w:val="a3"/>
        <w:numPr>
          <w:ilvl w:val="0"/>
          <w:numId w:val="4"/>
        </w:numPr>
        <w:tabs>
          <w:tab w:val="righ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7409D">
        <w:rPr>
          <w:rFonts w:ascii="Times New Roman" w:hAnsi="Times New Roman"/>
          <w:sz w:val="28"/>
          <w:szCs w:val="28"/>
        </w:rPr>
        <w:t>в пункте 2.5 слова «О государственном кадастре недвижимости» заменить словами «О кадастровой деятельности»</w:t>
      </w:r>
      <w:r w:rsidR="006E7AD5" w:rsidRPr="00D7409D">
        <w:rPr>
          <w:rFonts w:ascii="Times New Roman" w:hAnsi="Times New Roman"/>
          <w:sz w:val="28"/>
          <w:szCs w:val="28"/>
        </w:rPr>
        <w:t xml:space="preserve"> (далее – Федеральный закон № 221-ФЗ)</w:t>
      </w:r>
      <w:r w:rsidRPr="00D7409D">
        <w:rPr>
          <w:rFonts w:ascii="Times New Roman" w:hAnsi="Times New Roman"/>
          <w:sz w:val="28"/>
          <w:szCs w:val="28"/>
        </w:rPr>
        <w:t>;</w:t>
      </w:r>
    </w:p>
    <w:p w:rsidR="00121FDC" w:rsidRPr="00D7409D" w:rsidRDefault="00121FDC" w:rsidP="00CA442B">
      <w:pPr>
        <w:pStyle w:val="a3"/>
        <w:numPr>
          <w:ilvl w:val="0"/>
          <w:numId w:val="4"/>
        </w:numPr>
        <w:tabs>
          <w:tab w:val="righ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409D">
        <w:rPr>
          <w:rFonts w:ascii="Times New Roman" w:hAnsi="Times New Roman"/>
          <w:sz w:val="28"/>
          <w:szCs w:val="28"/>
        </w:rPr>
        <w:t>в абзаце десятом подпункта 2.7.1 пункта 2.7 слова «Федерального закона «О государственном кадастре недвижимости)» заменить словами «Федерального закона № 221-ФЗ)»;</w:t>
      </w:r>
      <w:proofErr w:type="gramEnd"/>
    </w:p>
    <w:p w:rsidR="00121FDC" w:rsidRPr="00D7409D" w:rsidRDefault="0019401E" w:rsidP="00CA442B">
      <w:pPr>
        <w:pStyle w:val="a3"/>
        <w:numPr>
          <w:ilvl w:val="0"/>
          <w:numId w:val="4"/>
        </w:numPr>
        <w:tabs>
          <w:tab w:val="righ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7409D">
        <w:rPr>
          <w:rFonts w:ascii="Times New Roman" w:hAnsi="Times New Roman"/>
          <w:sz w:val="28"/>
          <w:szCs w:val="28"/>
        </w:rPr>
        <w:t>в подпункте 2.13.1 пункта 2.13 слова «(работник МФЦ)» исключить;</w:t>
      </w:r>
    </w:p>
    <w:p w:rsidR="0019401E" w:rsidRPr="00D7409D" w:rsidRDefault="007A2DC6" w:rsidP="00CA442B">
      <w:pPr>
        <w:pStyle w:val="a3"/>
        <w:numPr>
          <w:ilvl w:val="0"/>
          <w:numId w:val="4"/>
        </w:numPr>
        <w:tabs>
          <w:tab w:val="righ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7409D">
        <w:rPr>
          <w:rFonts w:ascii="Times New Roman" w:hAnsi="Times New Roman"/>
          <w:sz w:val="28"/>
          <w:szCs w:val="28"/>
        </w:rPr>
        <w:t>в подпункте 2.14.1 пункта 2.14 слово «(МФЦ)» исключить;</w:t>
      </w:r>
    </w:p>
    <w:p w:rsidR="007A2DC6" w:rsidRPr="00D7409D" w:rsidRDefault="00AB4A3E" w:rsidP="00CA442B">
      <w:pPr>
        <w:pStyle w:val="a3"/>
        <w:numPr>
          <w:ilvl w:val="0"/>
          <w:numId w:val="4"/>
        </w:numPr>
        <w:tabs>
          <w:tab w:val="righ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7409D">
        <w:rPr>
          <w:rFonts w:ascii="Times New Roman" w:hAnsi="Times New Roman"/>
          <w:sz w:val="28"/>
          <w:szCs w:val="28"/>
        </w:rPr>
        <w:t xml:space="preserve">в абзаце втором пункта 3.2 слова «(в том числе </w:t>
      </w:r>
      <w:proofErr w:type="gramStart"/>
      <w:r w:rsidRPr="00D7409D">
        <w:rPr>
          <w:rFonts w:ascii="Times New Roman" w:hAnsi="Times New Roman"/>
          <w:sz w:val="28"/>
          <w:szCs w:val="28"/>
        </w:rPr>
        <w:t>поступивших</w:t>
      </w:r>
      <w:proofErr w:type="gramEnd"/>
      <w:r w:rsidRPr="00D7409D">
        <w:rPr>
          <w:rFonts w:ascii="Times New Roman" w:hAnsi="Times New Roman"/>
          <w:sz w:val="28"/>
          <w:szCs w:val="28"/>
        </w:rPr>
        <w:t xml:space="preserve"> из МФЦ)» исключить;</w:t>
      </w:r>
    </w:p>
    <w:p w:rsidR="00AB4A3E" w:rsidRPr="00D7409D" w:rsidRDefault="00FA66F1" w:rsidP="00CA442B">
      <w:pPr>
        <w:pStyle w:val="a3"/>
        <w:numPr>
          <w:ilvl w:val="0"/>
          <w:numId w:val="4"/>
        </w:numPr>
        <w:tabs>
          <w:tab w:val="righ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7409D">
        <w:rPr>
          <w:rFonts w:ascii="Times New Roman" w:hAnsi="Times New Roman"/>
          <w:sz w:val="28"/>
          <w:szCs w:val="28"/>
        </w:rPr>
        <w:t>в абзаце девятом пункта 3.2 слова «или представлены заявителем (представителем заявителя) лично через МФЦ» исключить;</w:t>
      </w:r>
    </w:p>
    <w:p w:rsidR="00FA66F1" w:rsidRPr="00D7409D" w:rsidRDefault="00903D22" w:rsidP="00CA442B">
      <w:pPr>
        <w:pStyle w:val="a3"/>
        <w:numPr>
          <w:ilvl w:val="0"/>
          <w:numId w:val="4"/>
        </w:numPr>
        <w:tabs>
          <w:tab w:val="righ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7409D">
        <w:rPr>
          <w:rFonts w:ascii="Times New Roman" w:hAnsi="Times New Roman"/>
          <w:sz w:val="28"/>
          <w:szCs w:val="28"/>
        </w:rPr>
        <w:t>абзац шестой пункта 3.4 исключить;</w:t>
      </w:r>
    </w:p>
    <w:p w:rsidR="00903D22" w:rsidRPr="00D7409D" w:rsidRDefault="0099406B" w:rsidP="00CA442B">
      <w:pPr>
        <w:pStyle w:val="a3"/>
        <w:numPr>
          <w:ilvl w:val="0"/>
          <w:numId w:val="4"/>
        </w:numPr>
        <w:tabs>
          <w:tab w:val="righ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7409D">
        <w:rPr>
          <w:rFonts w:ascii="Times New Roman" w:hAnsi="Times New Roman"/>
          <w:sz w:val="28"/>
          <w:szCs w:val="28"/>
        </w:rPr>
        <w:t>в пункте 4.2 слова «осуществляют должностные лица, определенные муниципальным правовым актом Уполномоченного органа» заменить словами «осуществляет руководитель Уполномоченного органа»;</w:t>
      </w:r>
    </w:p>
    <w:p w:rsidR="0099406B" w:rsidRPr="00D7409D" w:rsidRDefault="00953D55" w:rsidP="00CA442B">
      <w:pPr>
        <w:pStyle w:val="a3"/>
        <w:numPr>
          <w:ilvl w:val="0"/>
          <w:numId w:val="4"/>
        </w:numPr>
        <w:tabs>
          <w:tab w:val="righ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7409D">
        <w:rPr>
          <w:rFonts w:ascii="Times New Roman" w:hAnsi="Times New Roman"/>
          <w:sz w:val="28"/>
          <w:szCs w:val="28"/>
        </w:rPr>
        <w:t>в пункте 5.2 слова «муниципального образования» заменить словами «сельского поселения Кемское»;</w:t>
      </w:r>
    </w:p>
    <w:p w:rsidR="00953D55" w:rsidRPr="00D7409D" w:rsidRDefault="00924A38" w:rsidP="00CA442B">
      <w:pPr>
        <w:pStyle w:val="a3"/>
        <w:numPr>
          <w:ilvl w:val="0"/>
          <w:numId w:val="4"/>
        </w:numPr>
        <w:tabs>
          <w:tab w:val="righ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7409D">
        <w:rPr>
          <w:rFonts w:ascii="Times New Roman" w:hAnsi="Times New Roman"/>
          <w:sz w:val="28"/>
          <w:szCs w:val="28"/>
        </w:rPr>
        <w:t>абзац второй пункта 5.3 изложить в следующей редакции:</w:t>
      </w:r>
    </w:p>
    <w:p w:rsidR="00924A38" w:rsidRPr="00D7409D" w:rsidRDefault="00924A38" w:rsidP="00CA442B">
      <w:pPr>
        <w:pStyle w:val="a3"/>
        <w:tabs>
          <w:tab w:val="righ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7409D">
        <w:rPr>
          <w:rFonts w:ascii="Times New Roman" w:hAnsi="Times New Roman"/>
          <w:sz w:val="28"/>
          <w:szCs w:val="28"/>
        </w:rPr>
        <w:t>«Жалоба подается в письменной форме на бумажном носителе, в электронной форме. Жалоба может быть направлена по почте или в электронном виде с использованием информационно – телекоммуникационной сети «Интернет», официального сайта Уполномоченного органа, Единого портала государственных и муниципальных услуг, Портала государственных и муниципальных услуг Вологодской области, а также может быть принята при личном приеме заявителя</w:t>
      </w:r>
      <w:proofErr w:type="gramStart"/>
      <w:r w:rsidRPr="00D7409D">
        <w:rPr>
          <w:rFonts w:ascii="Times New Roman" w:hAnsi="Times New Roman"/>
          <w:sz w:val="28"/>
          <w:szCs w:val="28"/>
        </w:rPr>
        <w:t>.»;</w:t>
      </w:r>
      <w:proofErr w:type="gramEnd"/>
    </w:p>
    <w:p w:rsidR="00924A38" w:rsidRPr="00D7409D" w:rsidRDefault="00924A38" w:rsidP="00CA442B">
      <w:pPr>
        <w:pStyle w:val="a3"/>
        <w:numPr>
          <w:ilvl w:val="0"/>
          <w:numId w:val="4"/>
        </w:numPr>
        <w:tabs>
          <w:tab w:val="righ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7409D">
        <w:rPr>
          <w:rFonts w:ascii="Times New Roman" w:hAnsi="Times New Roman"/>
          <w:sz w:val="28"/>
          <w:szCs w:val="28"/>
        </w:rPr>
        <w:t>абзац третий пункта 5.5 исключить;</w:t>
      </w:r>
    </w:p>
    <w:p w:rsidR="00E6060C" w:rsidRPr="00D7409D" w:rsidRDefault="00E6060C" w:rsidP="00CA442B">
      <w:pPr>
        <w:pStyle w:val="a3"/>
        <w:numPr>
          <w:ilvl w:val="0"/>
          <w:numId w:val="4"/>
        </w:numPr>
        <w:tabs>
          <w:tab w:val="righ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7409D">
        <w:rPr>
          <w:rFonts w:ascii="Times New Roman" w:hAnsi="Times New Roman"/>
          <w:sz w:val="28"/>
          <w:szCs w:val="28"/>
        </w:rPr>
        <w:t>в пункте 5.8 после слов «поступившая в Уполномоченный орган</w:t>
      </w:r>
      <w:proofErr w:type="gramStart"/>
      <w:r w:rsidRPr="00D7409D">
        <w:rPr>
          <w:rFonts w:ascii="Times New Roman" w:hAnsi="Times New Roman"/>
          <w:sz w:val="28"/>
          <w:szCs w:val="28"/>
        </w:rPr>
        <w:t>,»</w:t>
      </w:r>
      <w:proofErr w:type="gramEnd"/>
      <w:r w:rsidRPr="00D7409D">
        <w:rPr>
          <w:rFonts w:ascii="Times New Roman" w:hAnsi="Times New Roman"/>
          <w:sz w:val="28"/>
          <w:szCs w:val="28"/>
        </w:rPr>
        <w:t xml:space="preserve"> дополнить словами «подлежит регистрации не позднее следующего рабочего дня со дня ее поступления,»;</w:t>
      </w:r>
    </w:p>
    <w:p w:rsidR="00924A38" w:rsidRPr="00D7409D" w:rsidRDefault="00010408" w:rsidP="00CA442B">
      <w:pPr>
        <w:pStyle w:val="a3"/>
        <w:numPr>
          <w:ilvl w:val="0"/>
          <w:numId w:val="4"/>
        </w:numPr>
        <w:tabs>
          <w:tab w:val="righ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7409D">
        <w:rPr>
          <w:rFonts w:ascii="Times New Roman" w:hAnsi="Times New Roman"/>
          <w:sz w:val="28"/>
          <w:szCs w:val="28"/>
        </w:rPr>
        <w:t>в пункте 5.11 слова «муниципального образования» заменить словами «сельского поселения Кемское»;</w:t>
      </w:r>
      <w:r w:rsidR="00924A38" w:rsidRPr="00D7409D">
        <w:rPr>
          <w:rFonts w:ascii="Times New Roman" w:hAnsi="Times New Roman"/>
          <w:sz w:val="28"/>
          <w:szCs w:val="28"/>
        </w:rPr>
        <w:t xml:space="preserve"> </w:t>
      </w:r>
    </w:p>
    <w:p w:rsidR="003B4279" w:rsidRPr="00D7409D" w:rsidRDefault="003B4279" w:rsidP="00CA442B">
      <w:pPr>
        <w:pStyle w:val="a3"/>
        <w:numPr>
          <w:ilvl w:val="0"/>
          <w:numId w:val="4"/>
        </w:numPr>
        <w:tabs>
          <w:tab w:val="righ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7409D">
        <w:rPr>
          <w:rFonts w:ascii="Times New Roman" w:hAnsi="Times New Roman"/>
          <w:sz w:val="28"/>
          <w:szCs w:val="28"/>
        </w:rPr>
        <w:t>приложение 2 к Административному регламенту изложить в следующей редакции:</w:t>
      </w:r>
    </w:p>
    <w:p w:rsidR="003B4279" w:rsidRPr="009C16D6" w:rsidRDefault="003B4279" w:rsidP="00CA442B">
      <w:pPr>
        <w:pStyle w:val="a6"/>
        <w:tabs>
          <w:tab w:val="left" w:pos="1080"/>
          <w:tab w:val="left" w:pos="1843"/>
          <w:tab w:val="left" w:pos="9720"/>
        </w:tabs>
        <w:spacing w:before="0" w:after="0" w:line="240" w:lineRule="auto"/>
        <w:ind w:right="-1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/>
        </w:rPr>
        <w:lastRenderedPageBreak/>
        <w:t>«</w:t>
      </w:r>
      <w:r w:rsidRPr="009C16D6">
        <w:rPr>
          <w:rFonts w:ascii="Times New Roman" w:hAnsi="Times New Roman" w:cs="Times New Roman"/>
          <w:b w:val="0"/>
          <w:color w:val="auto"/>
        </w:rPr>
        <w:t xml:space="preserve">Приложение 2  </w:t>
      </w:r>
    </w:p>
    <w:p w:rsidR="003B4279" w:rsidRPr="009C16D6" w:rsidRDefault="003B4279" w:rsidP="00CA442B">
      <w:pPr>
        <w:pStyle w:val="a6"/>
        <w:tabs>
          <w:tab w:val="left" w:pos="1080"/>
          <w:tab w:val="left" w:pos="1843"/>
          <w:tab w:val="left" w:pos="9720"/>
        </w:tabs>
        <w:spacing w:before="0" w:after="0" w:line="240" w:lineRule="auto"/>
        <w:ind w:right="-1"/>
        <w:jc w:val="right"/>
        <w:rPr>
          <w:rFonts w:ascii="Times New Roman" w:hAnsi="Times New Roman" w:cs="Times New Roman"/>
          <w:color w:val="auto"/>
        </w:rPr>
      </w:pPr>
      <w:r w:rsidRPr="009C16D6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к Административному регламенту</w:t>
      </w:r>
      <w:bookmarkStart w:id="0" w:name="Par565"/>
      <w:bookmarkEnd w:id="0"/>
    </w:p>
    <w:p w:rsidR="003B4279" w:rsidRPr="009C16D6" w:rsidRDefault="003B4279" w:rsidP="00CA442B">
      <w:pPr>
        <w:pStyle w:val="a6"/>
        <w:tabs>
          <w:tab w:val="left" w:pos="1080"/>
          <w:tab w:val="left" w:pos="1843"/>
          <w:tab w:val="left" w:pos="9720"/>
        </w:tabs>
        <w:spacing w:before="0" w:after="0" w:line="240" w:lineRule="auto"/>
        <w:ind w:right="-1"/>
        <w:jc w:val="right"/>
        <w:rPr>
          <w:rFonts w:ascii="Times New Roman" w:hAnsi="Times New Roman" w:cs="Times New Roman"/>
          <w:b w:val="0"/>
          <w:color w:val="auto"/>
        </w:rPr>
      </w:pPr>
    </w:p>
    <w:p w:rsidR="003B4279" w:rsidRPr="009C16D6" w:rsidRDefault="003B4279" w:rsidP="00CA442B">
      <w:pPr>
        <w:pStyle w:val="a6"/>
        <w:tabs>
          <w:tab w:val="left" w:pos="1080"/>
          <w:tab w:val="left" w:pos="1843"/>
          <w:tab w:val="left" w:pos="9720"/>
        </w:tabs>
        <w:spacing w:before="0" w:after="0" w:line="240" w:lineRule="auto"/>
        <w:ind w:right="-1"/>
        <w:jc w:val="right"/>
        <w:rPr>
          <w:rFonts w:ascii="Times New Roman" w:hAnsi="Times New Roman" w:cs="Times New Roman"/>
          <w:b w:val="0"/>
          <w:color w:val="auto"/>
        </w:rPr>
      </w:pPr>
    </w:p>
    <w:p w:rsidR="003B4279" w:rsidRPr="009C16D6" w:rsidRDefault="003B4279" w:rsidP="00CA442B">
      <w:pPr>
        <w:pStyle w:val="a6"/>
        <w:tabs>
          <w:tab w:val="left" w:pos="1080"/>
          <w:tab w:val="left" w:pos="1843"/>
          <w:tab w:val="left" w:pos="9720"/>
        </w:tabs>
        <w:spacing w:before="0" w:after="0" w:line="240" w:lineRule="auto"/>
        <w:ind w:left="5387" w:right="-104"/>
        <w:jc w:val="right"/>
        <w:rPr>
          <w:rFonts w:ascii="Times New Roman" w:hAnsi="Times New Roman" w:cs="Times New Roman"/>
          <w:b w:val="0"/>
          <w:color w:val="auto"/>
        </w:rPr>
      </w:pPr>
    </w:p>
    <w:p w:rsidR="003B4279" w:rsidRPr="009C16D6" w:rsidRDefault="003B4279" w:rsidP="00CA442B">
      <w:pPr>
        <w:pStyle w:val="a6"/>
        <w:tabs>
          <w:tab w:val="left" w:pos="1080"/>
          <w:tab w:val="left" w:pos="1843"/>
          <w:tab w:val="left" w:pos="9720"/>
        </w:tabs>
        <w:spacing w:before="0" w:after="0" w:line="240" w:lineRule="auto"/>
        <w:ind w:right="-104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9C16D6">
        <w:rPr>
          <w:rFonts w:ascii="Times New Roman" w:hAnsi="Times New Roman" w:cs="Times New Roman"/>
          <w:b w:val="0"/>
          <w:bCs w:val="0"/>
          <w:color w:val="auto"/>
        </w:rPr>
        <w:t>БЛОК-СХЕМА</w:t>
      </w:r>
    </w:p>
    <w:p w:rsidR="003B4279" w:rsidRPr="009C16D6" w:rsidRDefault="003B4279" w:rsidP="00CA442B">
      <w:pPr>
        <w:pStyle w:val="a5"/>
        <w:jc w:val="center"/>
        <w:rPr>
          <w:rFonts w:eastAsia="PMingLiU"/>
          <w:sz w:val="28"/>
          <w:szCs w:val="28"/>
        </w:rPr>
      </w:pPr>
      <w:r w:rsidRPr="009C16D6">
        <w:rPr>
          <w:sz w:val="28"/>
          <w:szCs w:val="28"/>
        </w:rPr>
        <w:t xml:space="preserve">последовательности административных процедур при предоставлении муниципальной услуги </w:t>
      </w:r>
      <w:r w:rsidRPr="009C16D6">
        <w:rPr>
          <w:rFonts w:eastAsia="PMingLiU"/>
          <w:sz w:val="28"/>
          <w:szCs w:val="28"/>
        </w:rPr>
        <w:t xml:space="preserve">по присвоению или аннулированию адресов </w:t>
      </w:r>
    </w:p>
    <w:p w:rsidR="003B4279" w:rsidRPr="009C16D6" w:rsidRDefault="003B4279" w:rsidP="00CA442B">
      <w:pPr>
        <w:pStyle w:val="a6"/>
        <w:tabs>
          <w:tab w:val="left" w:pos="1080"/>
          <w:tab w:val="left" w:pos="1843"/>
          <w:tab w:val="left" w:pos="9720"/>
        </w:tabs>
        <w:spacing w:before="0" w:after="0" w:line="240" w:lineRule="auto"/>
        <w:ind w:right="-104"/>
        <w:jc w:val="center"/>
        <w:rPr>
          <w:rFonts w:ascii="Times New Roman" w:hAnsi="Times New Roman" w:cs="Times New Roman"/>
          <w:b w:val="0"/>
          <w:bCs w:val="0"/>
          <w:color w:val="auto"/>
        </w:rPr>
      </w:pPr>
    </w:p>
    <w:p w:rsidR="003B4279" w:rsidRPr="009C16D6" w:rsidRDefault="003B4279" w:rsidP="00CA44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65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65"/>
      </w:tblGrid>
      <w:tr w:rsidR="003B4279" w:rsidRPr="009C16D6" w:rsidTr="004D56A4">
        <w:trPr>
          <w:trHeight w:val="716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9" w:rsidRPr="009C16D6" w:rsidRDefault="003B4279" w:rsidP="00CA442B">
            <w:pPr>
              <w:spacing w:after="0" w:line="240" w:lineRule="auto"/>
              <w:ind w:left="17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6D6">
              <w:rPr>
                <w:rFonts w:ascii="Times New Roman" w:hAnsi="Times New Roman"/>
                <w:sz w:val="28"/>
                <w:szCs w:val="28"/>
              </w:rPr>
              <w:t>Прием заявления и прилагаемых к нему документов,</w:t>
            </w:r>
          </w:p>
          <w:p w:rsidR="003B4279" w:rsidRPr="009C16D6" w:rsidRDefault="003B4279" w:rsidP="00CA442B">
            <w:pPr>
              <w:spacing w:after="0" w:line="240" w:lineRule="auto"/>
              <w:ind w:left="17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16D6">
              <w:rPr>
                <w:rFonts w:ascii="Times New Roman" w:hAnsi="Times New Roman"/>
                <w:sz w:val="28"/>
                <w:szCs w:val="28"/>
              </w:rPr>
              <w:t xml:space="preserve"> выдача (направление) расписки (сообщения) о получении заявления и документов – </w:t>
            </w:r>
            <w:r w:rsidRPr="009C16D6">
              <w:rPr>
                <w:rFonts w:ascii="Times New Roman" w:hAnsi="Times New Roman"/>
                <w:sz w:val="28"/>
                <w:szCs w:val="28"/>
                <w:lang w:eastAsia="en-US"/>
              </w:rPr>
              <w:t>не позднее рабочего дня, следующего з</w:t>
            </w:r>
            <w:r w:rsidR="00BF0C15">
              <w:rPr>
                <w:rFonts w:ascii="Times New Roman" w:hAnsi="Times New Roman"/>
                <w:sz w:val="28"/>
                <w:szCs w:val="28"/>
                <w:lang w:eastAsia="en-US"/>
              </w:rPr>
              <w:t>а днем поступления заявления в У</w:t>
            </w:r>
            <w:r w:rsidRPr="009C16D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полномоченный орган </w:t>
            </w:r>
          </w:p>
          <w:p w:rsidR="003B4279" w:rsidRPr="009C16D6" w:rsidRDefault="003B4279" w:rsidP="00CA442B">
            <w:pPr>
              <w:spacing w:after="0" w:line="240" w:lineRule="auto"/>
              <w:ind w:left="17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6D6">
              <w:rPr>
                <w:rFonts w:ascii="Times New Roman" w:hAnsi="Times New Roman"/>
                <w:sz w:val="28"/>
                <w:szCs w:val="28"/>
              </w:rPr>
              <w:t>(</w:t>
            </w:r>
            <w:r w:rsidR="00BF0C15">
              <w:rPr>
                <w:rFonts w:ascii="Times New Roman" w:hAnsi="Times New Roman"/>
                <w:sz w:val="28"/>
                <w:szCs w:val="28"/>
              </w:rPr>
              <w:t>пункт 3.2 А</w:t>
            </w:r>
            <w:r w:rsidRPr="009C16D6">
              <w:rPr>
                <w:rFonts w:ascii="Times New Roman" w:hAnsi="Times New Roman"/>
                <w:sz w:val="28"/>
                <w:szCs w:val="28"/>
              </w:rPr>
              <w:t>дминистративного регламента)</w:t>
            </w:r>
          </w:p>
        </w:tc>
      </w:tr>
    </w:tbl>
    <w:p w:rsidR="003B4279" w:rsidRPr="009C16D6" w:rsidRDefault="00F4338B" w:rsidP="00CA44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22.45pt;margin-top:6.3pt;width:.05pt;height:25.8pt;z-index:251660288;mso-position-horizontal-relative:text;mso-position-vertical-relative:text" o:connectortype="straight">
            <v:stroke endarrow="block"/>
          </v:shape>
        </w:pict>
      </w:r>
    </w:p>
    <w:p w:rsidR="003B4279" w:rsidRPr="009C16D6" w:rsidRDefault="003B4279" w:rsidP="00CA44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6"/>
      </w:tblGrid>
      <w:tr w:rsidR="003B4279" w:rsidRPr="009C16D6" w:rsidTr="004D56A4">
        <w:trPr>
          <w:trHeight w:val="517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9" w:rsidRPr="009C16D6" w:rsidRDefault="003B4279" w:rsidP="00CA442B">
            <w:pPr>
              <w:pStyle w:val="a5"/>
              <w:jc w:val="center"/>
              <w:rPr>
                <w:sz w:val="28"/>
                <w:szCs w:val="28"/>
              </w:rPr>
            </w:pPr>
            <w:r w:rsidRPr="009C16D6">
              <w:rPr>
                <w:sz w:val="28"/>
                <w:szCs w:val="28"/>
              </w:rPr>
              <w:t xml:space="preserve">Рассмотрение заявления и прилагаемых к нему документов, </w:t>
            </w:r>
          </w:p>
          <w:p w:rsidR="003B4279" w:rsidRPr="009C16D6" w:rsidRDefault="003B4279" w:rsidP="00CA442B">
            <w:pPr>
              <w:pStyle w:val="a5"/>
              <w:jc w:val="center"/>
              <w:rPr>
                <w:sz w:val="28"/>
                <w:szCs w:val="28"/>
              </w:rPr>
            </w:pPr>
            <w:r w:rsidRPr="009C16D6">
              <w:rPr>
                <w:sz w:val="28"/>
                <w:szCs w:val="28"/>
              </w:rPr>
              <w:t xml:space="preserve">принятие решения – 18 рабочих дней </w:t>
            </w:r>
          </w:p>
          <w:p w:rsidR="003B4279" w:rsidRPr="009C16D6" w:rsidRDefault="003B4279" w:rsidP="00CA442B">
            <w:pPr>
              <w:pStyle w:val="a5"/>
              <w:jc w:val="center"/>
              <w:rPr>
                <w:sz w:val="28"/>
                <w:szCs w:val="28"/>
              </w:rPr>
            </w:pPr>
            <w:r w:rsidRPr="009C16D6">
              <w:rPr>
                <w:sz w:val="28"/>
                <w:szCs w:val="28"/>
              </w:rPr>
              <w:t>(</w:t>
            </w:r>
            <w:r w:rsidR="00BF0C15">
              <w:rPr>
                <w:sz w:val="28"/>
                <w:szCs w:val="28"/>
              </w:rPr>
              <w:t>пункт 3.3 А</w:t>
            </w:r>
            <w:r w:rsidRPr="009C16D6">
              <w:rPr>
                <w:sz w:val="28"/>
                <w:szCs w:val="28"/>
              </w:rPr>
              <w:t>дминистративного регламента)</w:t>
            </w:r>
          </w:p>
        </w:tc>
      </w:tr>
    </w:tbl>
    <w:p w:rsidR="003B4279" w:rsidRPr="009C16D6" w:rsidRDefault="00F4338B" w:rsidP="00CA44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s1027" type="#_x0000_t32" style="position:absolute;margin-left:222.5pt;margin-top:.8pt;width:0;height:43.4pt;z-index:251661312;mso-position-horizontal-relative:text;mso-position-vertical-relative:text" o:connectortype="straight">
            <v:stroke endarrow="block"/>
          </v:shape>
        </w:pict>
      </w:r>
    </w:p>
    <w:p w:rsidR="003B4279" w:rsidRPr="009C16D6" w:rsidRDefault="003B4279" w:rsidP="00CA44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4279" w:rsidRPr="009C16D6" w:rsidRDefault="003B4279" w:rsidP="00CA44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1"/>
      </w:tblGrid>
      <w:tr w:rsidR="003B4279" w:rsidRPr="009C16D6" w:rsidTr="004D56A4">
        <w:trPr>
          <w:trHeight w:val="1131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9" w:rsidRDefault="003B4279" w:rsidP="00CA442B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C16D6">
              <w:rPr>
                <w:rFonts w:ascii="Times New Roman" w:hAnsi="Times New Roman"/>
                <w:sz w:val="28"/>
                <w:szCs w:val="28"/>
              </w:rPr>
              <w:t>Выдача (направление) документа, являющегося результатом предоставления муниципальной услуги</w:t>
            </w:r>
            <w:r w:rsidRPr="009C16D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– </w:t>
            </w:r>
          </w:p>
          <w:p w:rsidR="003B4279" w:rsidRDefault="003B4279" w:rsidP="00CA442B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F769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форме электронного документа с использованием информационно-телекоммуникационных сетей общего пользования, в том числе Портала государственных и муниципальных услуг или портала адресной системы, не позднее одного рабочего дня со дня истечения срока, указанного в пункте 2.4 настоящего Административного регламента;</w:t>
            </w:r>
          </w:p>
          <w:p w:rsidR="003B4279" w:rsidRPr="00BF0C15" w:rsidRDefault="003B4279" w:rsidP="00CA442B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F0C15">
              <w:rPr>
                <w:rFonts w:ascii="Times New Roman" w:hAnsi="Times New Roman"/>
                <w:bCs/>
                <w:sz w:val="28"/>
                <w:szCs w:val="28"/>
              </w:rPr>
      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десятым рабочим днем, со дня истечения установленного </w:t>
            </w:r>
            <w:r w:rsidR="00BF0C15">
              <w:rPr>
                <w:rFonts w:ascii="Times New Roman" w:hAnsi="Times New Roman"/>
                <w:bCs/>
                <w:sz w:val="28"/>
                <w:szCs w:val="28"/>
              </w:rPr>
              <w:t>под</w:t>
            </w:r>
            <w:r w:rsidRPr="00BF0C15">
              <w:rPr>
                <w:rFonts w:ascii="Times New Roman" w:hAnsi="Times New Roman"/>
                <w:bCs/>
                <w:sz w:val="28"/>
                <w:szCs w:val="28"/>
              </w:rPr>
              <w:t>пунктом 2.4.1 настоящего Административного регламента срока посредством почтового отправления по указанному в заявлении почтовому адресу</w:t>
            </w:r>
          </w:p>
          <w:p w:rsidR="003B4279" w:rsidRPr="009C16D6" w:rsidRDefault="003B4279" w:rsidP="00CA442B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C16D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(</w:t>
            </w:r>
            <w:r w:rsidR="00BF0C1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пункт</w:t>
            </w:r>
            <w:r w:rsidRPr="009C16D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3.4 </w:t>
            </w:r>
            <w:r w:rsidR="00BF0C1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</w:t>
            </w:r>
            <w:r w:rsidRPr="009C16D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дминистративного регламента)</w:t>
            </w:r>
          </w:p>
        </w:tc>
      </w:tr>
    </w:tbl>
    <w:p w:rsidR="003B4279" w:rsidRPr="009C16D6" w:rsidRDefault="003B4279" w:rsidP="00CA44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4279" w:rsidRPr="00121FDC" w:rsidRDefault="003B4279" w:rsidP="00CA442B">
      <w:pPr>
        <w:pStyle w:val="a3"/>
        <w:tabs>
          <w:tab w:val="right" w:pos="9355"/>
        </w:tabs>
        <w:spacing w:after="0"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  <w:r w:rsidRPr="009C16D6">
        <w:rPr>
          <w:rFonts w:ascii="Times New Roman" w:hAnsi="Times New Roman"/>
          <w:b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>».</w:t>
      </w:r>
    </w:p>
    <w:p w:rsidR="002C6B1A" w:rsidRPr="002C6B1A" w:rsidRDefault="00114E73" w:rsidP="00CA442B">
      <w:pPr>
        <w:pStyle w:val="a3"/>
        <w:numPr>
          <w:ilvl w:val="0"/>
          <w:numId w:val="3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</w:t>
      </w:r>
      <w:r w:rsidR="002C6B1A" w:rsidRPr="002C6B1A">
        <w:rPr>
          <w:rFonts w:ascii="Times New Roman" w:hAnsi="Times New Roman"/>
          <w:sz w:val="28"/>
          <w:szCs w:val="28"/>
        </w:rPr>
        <w:t>стоящее постановление вступает в силу на следующий день после дня  его официального опубликования.</w:t>
      </w:r>
    </w:p>
    <w:p w:rsidR="002C6B1A" w:rsidRDefault="002C6B1A" w:rsidP="00CA44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2C6B1A" w:rsidRDefault="002C6B1A" w:rsidP="00CA44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2C6B1A" w:rsidRPr="00DD676E" w:rsidRDefault="002C6B1A" w:rsidP="00CA44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2C6B1A" w:rsidRDefault="002C6B1A" w:rsidP="00CA44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D676E">
        <w:rPr>
          <w:rFonts w:ascii="Times New Roman" w:hAnsi="Times New Roman"/>
          <w:bCs/>
          <w:sz w:val="28"/>
          <w:szCs w:val="28"/>
        </w:rPr>
        <w:t xml:space="preserve">Глава  поселения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Г.А. Ширяева</w:t>
      </w:r>
      <w:r w:rsidRPr="00DD676E">
        <w:rPr>
          <w:rFonts w:ascii="Times New Roman" w:hAnsi="Times New Roman"/>
          <w:bCs/>
          <w:sz w:val="28"/>
          <w:szCs w:val="28"/>
        </w:rPr>
        <w:t xml:space="preserve">  </w:t>
      </w:r>
    </w:p>
    <w:p w:rsidR="002C6B1A" w:rsidRDefault="002C6B1A" w:rsidP="00CA44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F042B4" w:rsidRDefault="00F042B4"/>
    <w:sectPr w:rsidR="00F042B4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11F2"/>
    <w:multiLevelType w:val="hybridMultilevel"/>
    <w:tmpl w:val="16BCB2FE"/>
    <w:lvl w:ilvl="0" w:tplc="B9BAB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CC6517"/>
    <w:multiLevelType w:val="hybridMultilevel"/>
    <w:tmpl w:val="FC0E5A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4854CE3"/>
    <w:multiLevelType w:val="hybridMultilevel"/>
    <w:tmpl w:val="BFBC258C"/>
    <w:lvl w:ilvl="0" w:tplc="55B2F94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EAF73E4"/>
    <w:multiLevelType w:val="hybridMultilevel"/>
    <w:tmpl w:val="C75216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B1A"/>
    <w:rsid w:val="00010408"/>
    <w:rsid w:val="000D4D41"/>
    <w:rsid w:val="00114E73"/>
    <w:rsid w:val="00121FDC"/>
    <w:rsid w:val="0019401E"/>
    <w:rsid w:val="002C6B1A"/>
    <w:rsid w:val="0030169A"/>
    <w:rsid w:val="00326BF9"/>
    <w:rsid w:val="003B4279"/>
    <w:rsid w:val="003E41BB"/>
    <w:rsid w:val="0051578F"/>
    <w:rsid w:val="00611A76"/>
    <w:rsid w:val="006E7AD5"/>
    <w:rsid w:val="00703451"/>
    <w:rsid w:val="007A2DC6"/>
    <w:rsid w:val="00903D22"/>
    <w:rsid w:val="00924A38"/>
    <w:rsid w:val="00953D55"/>
    <w:rsid w:val="0099406B"/>
    <w:rsid w:val="009F393D"/>
    <w:rsid w:val="00AB4A3E"/>
    <w:rsid w:val="00B63B7E"/>
    <w:rsid w:val="00B82C42"/>
    <w:rsid w:val="00BF0C15"/>
    <w:rsid w:val="00C143B5"/>
    <w:rsid w:val="00CA442B"/>
    <w:rsid w:val="00D34164"/>
    <w:rsid w:val="00D4158B"/>
    <w:rsid w:val="00D71C15"/>
    <w:rsid w:val="00D7409D"/>
    <w:rsid w:val="00E011BB"/>
    <w:rsid w:val="00E530A4"/>
    <w:rsid w:val="00E6060C"/>
    <w:rsid w:val="00F042B4"/>
    <w:rsid w:val="00F4338B"/>
    <w:rsid w:val="00FA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1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3B4279"/>
    <w:pPr>
      <w:spacing w:before="514" w:after="257" w:line="240" w:lineRule="auto"/>
      <w:outlineLvl w:val="1"/>
    </w:pPr>
    <w:rPr>
      <w:rFonts w:ascii="Times New Roman" w:hAnsi="Times New Roman"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info1">
    <w:name w:val="text_info1"/>
    <w:basedOn w:val="a0"/>
    <w:rsid w:val="002C6B1A"/>
    <w:rPr>
      <w:color w:val="686666"/>
      <w:sz w:val="21"/>
      <w:szCs w:val="21"/>
    </w:rPr>
  </w:style>
  <w:style w:type="paragraph" w:styleId="a3">
    <w:name w:val="List Paragraph"/>
    <w:basedOn w:val="a"/>
    <w:uiPriority w:val="34"/>
    <w:qFormat/>
    <w:rsid w:val="002C6B1A"/>
    <w:pPr>
      <w:ind w:left="720"/>
      <w:contextualSpacing/>
    </w:pPr>
  </w:style>
  <w:style w:type="character" w:styleId="a4">
    <w:name w:val="Hyperlink"/>
    <w:rsid w:val="00114E73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114E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4279"/>
    <w:rPr>
      <w:rFonts w:ascii="Times New Roman" w:eastAsia="Times New Roman" w:hAnsi="Times New Roman" w:cs="Times New Roman"/>
      <w:color w:val="000000"/>
      <w:sz w:val="34"/>
      <w:szCs w:val="34"/>
    </w:rPr>
  </w:style>
  <w:style w:type="paragraph" w:styleId="a5">
    <w:name w:val="No Spacing"/>
    <w:uiPriority w:val="99"/>
    <w:qFormat/>
    <w:rsid w:val="003B4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 Приложения"/>
    <w:basedOn w:val="2"/>
    <w:uiPriority w:val="99"/>
    <w:rsid w:val="003B4279"/>
    <w:pPr>
      <w:keepNext/>
      <w:keepLines/>
      <w:suppressAutoHyphens/>
      <w:spacing w:before="120" w:after="240" w:line="360" w:lineRule="auto"/>
      <w:contextualSpacing/>
      <w:outlineLvl w:val="0"/>
    </w:pPr>
    <w:rPr>
      <w:rFonts w:ascii="Arial" w:eastAsia="SimSun" w:hAnsi="Arial" w:cs="Arial"/>
      <w:b/>
      <w:bCs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fs@vytegra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Главбух</cp:lastModifiedBy>
  <cp:revision>2</cp:revision>
  <dcterms:created xsi:type="dcterms:W3CDTF">2018-03-20T13:53:00Z</dcterms:created>
  <dcterms:modified xsi:type="dcterms:W3CDTF">2018-03-20T13:53:00Z</dcterms:modified>
</cp:coreProperties>
</file>