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F3" w:rsidRDefault="009A07F3" w:rsidP="007F2240">
      <w:pPr>
        <w:pStyle w:val="1"/>
      </w:pPr>
      <w:bookmarkStart w:id="0" w:name="_GoBack"/>
      <w:bookmarkEnd w:id="0"/>
    </w:p>
    <w:p w:rsidR="009A07F3" w:rsidRDefault="009A07F3" w:rsidP="009A0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СЕЛЬСКОГО ПОСЕЛЕНИЯ  </w:t>
      </w:r>
      <w:proofErr w:type="gramStart"/>
      <w:r w:rsidR="00C44D5A">
        <w:rPr>
          <w:rFonts w:ascii="Times New Roman" w:hAnsi="Times New Roman"/>
          <w:b/>
          <w:sz w:val="28"/>
          <w:szCs w:val="28"/>
        </w:rPr>
        <w:t>КЕМСКОЕ</w:t>
      </w:r>
      <w:proofErr w:type="gramEnd"/>
    </w:p>
    <w:p w:rsidR="009A07F3" w:rsidRDefault="009A07F3" w:rsidP="009A07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7F3" w:rsidRDefault="009A07F3" w:rsidP="009A0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A07F3" w:rsidRDefault="009A07F3" w:rsidP="009A0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9A07F3" w:rsidRDefault="009A07F3" w:rsidP="009A0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9A07F3" w:rsidP="009A0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 ноября 2017 года          № ___ </w:t>
      </w: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44D5A">
        <w:rPr>
          <w:rFonts w:ascii="Times New Roman" w:hAnsi="Times New Roman"/>
          <w:sz w:val="24"/>
          <w:szCs w:val="24"/>
        </w:rPr>
        <w:t>М</w:t>
      </w:r>
      <w:proofErr w:type="gramEnd"/>
      <w:r w:rsidR="00C44D5A">
        <w:rPr>
          <w:rFonts w:ascii="Times New Roman" w:hAnsi="Times New Roman"/>
          <w:sz w:val="24"/>
          <w:szCs w:val="24"/>
        </w:rPr>
        <w:t>ирный</w:t>
      </w: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от </w:t>
      </w:r>
    </w:p>
    <w:p w:rsidR="009A07F3" w:rsidRDefault="00C44D5A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</w:t>
      </w:r>
      <w:r w:rsidR="009A07F3">
        <w:rPr>
          <w:rFonts w:ascii="Times New Roman" w:hAnsi="Times New Roman"/>
          <w:sz w:val="28"/>
          <w:szCs w:val="28"/>
        </w:rPr>
        <w:t xml:space="preserve">.2009 № </w:t>
      </w:r>
      <w:r>
        <w:rPr>
          <w:rFonts w:ascii="Times New Roman" w:hAnsi="Times New Roman"/>
          <w:sz w:val="28"/>
          <w:szCs w:val="28"/>
        </w:rPr>
        <w:t>19</w:t>
      </w: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9A0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9A07F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приведения муниципальных нормативных правовых актов Совета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 Совет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b/>
          <w:sz w:val="28"/>
          <w:szCs w:val="28"/>
        </w:rPr>
        <w:t xml:space="preserve">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07F3" w:rsidRDefault="009A07F3" w:rsidP="009A07F3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9A07F3" w:rsidRDefault="009A07F3" w:rsidP="009A07F3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Порядок обращения, назначения и выплаты доплаты к пенс</w:t>
      </w:r>
      <w:r w:rsidR="00C44D5A">
        <w:rPr>
          <w:rFonts w:ascii="Times New Roman" w:hAnsi="Times New Roman"/>
          <w:sz w:val="28"/>
          <w:szCs w:val="28"/>
        </w:rPr>
        <w:t>ии лицам, замещавшим должность Г</w:t>
      </w:r>
      <w:r>
        <w:rPr>
          <w:rFonts w:ascii="Times New Roman" w:hAnsi="Times New Roman"/>
          <w:sz w:val="28"/>
          <w:szCs w:val="28"/>
        </w:rPr>
        <w:t xml:space="preserve">лавы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(далее – Порядок), утвержденный решением Совета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 от 22</w:t>
      </w:r>
      <w:r>
        <w:rPr>
          <w:rFonts w:ascii="Times New Roman" w:hAnsi="Times New Roman"/>
          <w:sz w:val="28"/>
          <w:szCs w:val="28"/>
        </w:rPr>
        <w:t xml:space="preserve"> </w:t>
      </w:r>
      <w:r w:rsidR="00C44D5A">
        <w:rPr>
          <w:rFonts w:ascii="Times New Roman" w:hAnsi="Times New Roman"/>
          <w:sz w:val="28"/>
          <w:szCs w:val="28"/>
        </w:rPr>
        <w:t>декабря 2009 года № 19 «Об утверждении П</w:t>
      </w:r>
      <w:r>
        <w:rPr>
          <w:rFonts w:ascii="Times New Roman" w:hAnsi="Times New Roman"/>
          <w:sz w:val="28"/>
          <w:szCs w:val="28"/>
        </w:rPr>
        <w:t>орядка обращения, назначения и выплаты доплаты к пенс</w:t>
      </w:r>
      <w:r w:rsidR="00C44D5A">
        <w:rPr>
          <w:rFonts w:ascii="Times New Roman" w:hAnsi="Times New Roman"/>
          <w:sz w:val="28"/>
          <w:szCs w:val="28"/>
        </w:rPr>
        <w:t>ии лицам, замещавшим должность Г</w:t>
      </w:r>
      <w:r>
        <w:rPr>
          <w:rFonts w:ascii="Times New Roman" w:hAnsi="Times New Roman"/>
          <w:sz w:val="28"/>
          <w:szCs w:val="28"/>
        </w:rPr>
        <w:t xml:space="preserve">лавы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9A07F3" w:rsidRDefault="009A07F3" w:rsidP="009A07F3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Порядка изложить в следующей редакции: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Лицо, имеющее в соответствии со статьями 2 и 3 закона право на установление доплаты к пенсии, (далее – заявитель) предъявляет в администрацию сельского поселения </w:t>
      </w:r>
      <w:r w:rsidR="00C44D5A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следующие документы: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об установлении доплаты к пенсии по форме согласно приложению к настоящему Порядку, информации о неполучении заявителем дополнительного материального обеспечения в соответствии с нормативными правовыми актами Российской Федерации, данных кредитной организации и номера банковского счёта (вклада), на который подлежит перечислять доплату к пенсии;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заявителя;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трудовой книжки заявителя;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копию страхового свидетельства государственного пенсионного страхования;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согласие на обработку персональных данных.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Заявитель вправе по своему усмотрению представить следующие документы: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справку о размере заработной платы (оплаты труда) на момент прекращения полномочий Главы сельского поселения;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органа, выплачивающего пенсию, о виде получаемой пенсии;</w:t>
      </w:r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справки о неполучении дополнительного материального обеспечения в соответствии с нормативными правовыми актами Российской Федерации (за исключением ежемесячных денежных выплат в качестве меры социальной поддержки, предусмотренных Федеральным законом «О ветеранах», Федеральным законом «О социальной защите инвалидов в Российской Федерации», законом Вологодской области «О мерах социальной поддержки отдельных категорий граждан», а также дополнительного ежемесячного материального обеспечения, предусмотренного Указом Президента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30 марта 2005 года № 363 «О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1941 - 1945 годов» и Указом Президента Российской Федерации от 1 августа 2005 года № 887 «О мерах по улучшению материального положения инвалидов вследствие военной травмы»), либо предусмотренной законодательством Российской Федерации пенсии за выслугу лет, устанавливаемой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лицам, замещавшим государственные должности Российской Федерации и государственные должности федеральной государственной службы, либо предусмотренной законодательством Вологодской области пенсии за выслугу лет, устанавливаемой лицам, замещавшим государственные должности Вологодской области, должности государственных гражданских служащих Вологодской области, а также должности областных государственных служащих, либо доплат или надбавок к пенсии, установленных законодательством Вологодской области или муниципальными правовыми актами.</w:t>
      </w:r>
      <w:proofErr w:type="gramEnd"/>
    </w:p>
    <w:p w:rsidR="009A07F3" w:rsidRDefault="009A07F3" w:rsidP="009A07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не предоставлении заявителем документов, указанных в пункте 2 настоящего Порядка, администрация сельского поселения запрашивает их в порядке межведомственного взаимодействия из органов и организаций, ими располагающими</w:t>
      </w:r>
      <w:proofErr w:type="gramStart"/>
      <w:r>
        <w:rPr>
          <w:sz w:val="28"/>
          <w:szCs w:val="28"/>
        </w:rPr>
        <w:t>.».</w:t>
      </w:r>
      <w:proofErr w:type="gramEnd"/>
    </w:p>
    <w:p w:rsidR="009A07F3" w:rsidRDefault="009A07F3" w:rsidP="009A07F3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A07F3" w:rsidRDefault="009A07F3" w:rsidP="009A07F3">
      <w:pPr>
        <w:spacing w:after="0"/>
      </w:pPr>
    </w:p>
    <w:p w:rsidR="009A07F3" w:rsidRDefault="009A07F3" w:rsidP="009A07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9A07F3" w:rsidRDefault="009A07F3" w:rsidP="009A07F3"/>
    <w:p w:rsidR="009A07F3" w:rsidRDefault="009A07F3" w:rsidP="009A07F3"/>
    <w:p w:rsidR="009A07F3" w:rsidRDefault="009A07F3" w:rsidP="009A07F3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7F3"/>
    <w:rsid w:val="0030169A"/>
    <w:rsid w:val="00326BF9"/>
    <w:rsid w:val="003E41BB"/>
    <w:rsid w:val="00611A76"/>
    <w:rsid w:val="007F2240"/>
    <w:rsid w:val="009A07F3"/>
    <w:rsid w:val="00AF7404"/>
    <w:rsid w:val="00C44D5A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7F3"/>
    <w:pPr>
      <w:ind w:left="720"/>
      <w:contextualSpacing/>
    </w:pPr>
  </w:style>
  <w:style w:type="paragraph" w:customStyle="1" w:styleId="ConsPlusTitle">
    <w:name w:val="ConsPlusTitle"/>
    <w:rsid w:val="009A0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2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админ</cp:lastModifiedBy>
  <cp:revision>2</cp:revision>
  <dcterms:created xsi:type="dcterms:W3CDTF">2017-11-13T06:24:00Z</dcterms:created>
  <dcterms:modified xsi:type="dcterms:W3CDTF">2017-11-13T06:24:00Z</dcterms:modified>
</cp:coreProperties>
</file>